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5EC" w:rsidRDefault="006645EC"/>
    <w:p w:rsidR="006645EC" w:rsidRDefault="006645EC" w:rsidP="006645EC"/>
    <w:p w:rsidR="006645EC" w:rsidRPr="006645EC" w:rsidRDefault="006645EC" w:rsidP="006645EC">
      <w:pPr>
        <w:pStyle w:val="Heading1"/>
        <w:shd w:val="clear" w:color="auto" w:fill="FFFFFF"/>
        <w:spacing w:before="0" w:beforeAutospacing="0" w:after="0" w:afterAutospacing="0"/>
        <w:rPr>
          <w:rFonts w:ascii="Helvetica" w:hAnsi="Helvetica" w:cs="Helvetica"/>
          <w:b w:val="0"/>
          <w:bCs w:val="0"/>
          <w:color w:val="16192B"/>
        </w:rPr>
      </w:pPr>
      <w:r>
        <w:tab/>
      </w:r>
      <w:r w:rsidRPr="006645EC">
        <w:rPr>
          <w:rFonts w:ascii="Helvetica" w:hAnsi="Helvetica" w:cs="Helvetica"/>
          <w:b w:val="0"/>
          <w:bCs w:val="0"/>
          <w:color w:val="16192B"/>
        </w:rPr>
        <w:t>Malcolm Figueroa is a sales employee of Carefree Pools and Spas, Inc.</w:t>
      </w:r>
    </w:p>
    <w:p w:rsidR="006645EC" w:rsidRPr="006645EC" w:rsidRDefault="006645EC" w:rsidP="006645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10"/>
          <w:szCs w:val="10"/>
        </w:rPr>
      </w:pPr>
      <w:r w:rsidRPr="006645EC">
        <w:rPr>
          <w:rFonts w:ascii="Helvetica" w:eastAsia="Times New Roman" w:hAnsi="Helvetica" w:cs="Helvetica"/>
          <w:color w:val="16192B"/>
          <w:sz w:val="10"/>
          <w:szCs w:val="10"/>
        </w:rPr>
        <w:t>During 2017, he was issued a company car with a fair market value of $35,000. He drove a total of 22,000 miles, used the car for 3,200 miles for personal use, and his employer paid for fuel, charging Malcolm five cents per mile.</w:t>
      </w:r>
      <w:r w:rsidRPr="006645EC">
        <w:rPr>
          <w:rFonts w:ascii="Helvetica" w:eastAsia="Times New Roman" w:hAnsi="Helvetica" w:cs="Helvetica"/>
          <w:color w:val="16192B"/>
          <w:sz w:val="10"/>
          <w:szCs w:val="10"/>
        </w:rPr>
        <w:br/>
        <w:t>Required</w:t>
      </w:r>
      <w:proofErr w:type="gramStart"/>
      <w:r w:rsidRPr="006645EC">
        <w:rPr>
          <w:rFonts w:ascii="Helvetica" w:eastAsia="Times New Roman" w:hAnsi="Helvetica" w:cs="Helvetica"/>
          <w:color w:val="16192B"/>
          <w:sz w:val="10"/>
          <w:szCs w:val="10"/>
        </w:rPr>
        <w:t>:</w:t>
      </w:r>
      <w:proofErr w:type="gramEnd"/>
      <w:r w:rsidRPr="006645EC">
        <w:rPr>
          <w:rFonts w:ascii="Helvetica" w:eastAsia="Times New Roman" w:hAnsi="Helvetica" w:cs="Helvetica"/>
          <w:color w:val="16192B"/>
          <w:sz w:val="10"/>
          <w:szCs w:val="10"/>
        </w:rPr>
        <w:br/>
        <w:t>Under the lease value rule, what is the amount that must be added to Malcolm's gross pay for 2017? (Use the table below for lease values.) </w:t>
      </w:r>
      <w:r w:rsidRPr="006645EC">
        <w:rPr>
          <w:rFonts w:ascii="Helvetica" w:eastAsia="Times New Roman" w:hAnsi="Helvetica" w:cs="Helvetica"/>
          <w:color w:val="16192B"/>
          <w:sz w:val="10"/>
          <w:szCs w:val="10"/>
        </w:rPr>
        <w:br/>
        <w:t>https://ezto-cf-media.mheducation.com/Media/Connect_Production/bne/accounting/Landin_4e/AnnualLeaseValues.jpg</w:t>
      </w:r>
    </w:p>
    <w:p w:rsidR="00983213" w:rsidRPr="006645EC" w:rsidRDefault="00983213" w:rsidP="006645EC">
      <w:pPr>
        <w:tabs>
          <w:tab w:val="left" w:pos="2109"/>
        </w:tabs>
      </w:pPr>
    </w:p>
    <w:sectPr w:rsidR="00983213" w:rsidRPr="006645EC" w:rsidSect="009832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20"/>
  <w:characterSpacingControl w:val="doNotCompress"/>
  <w:compat/>
  <w:rsids>
    <w:rsidRoot w:val="006645EC"/>
    <w:rsid w:val="006645EC"/>
    <w:rsid w:val="00983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213"/>
  </w:style>
  <w:style w:type="paragraph" w:styleId="Heading1">
    <w:name w:val="heading 1"/>
    <w:basedOn w:val="Normal"/>
    <w:link w:val="Heading1Char"/>
    <w:uiPriority w:val="9"/>
    <w:qFormat/>
    <w:rsid w:val="006645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45E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64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2021-02-12T07:08:00Z</dcterms:created>
  <dcterms:modified xsi:type="dcterms:W3CDTF">2021-02-12T07:09:00Z</dcterms:modified>
</cp:coreProperties>
</file>